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仿宋_GBK" w:cs="Times New Roman"/>
          <w:b/>
          <w:bCs/>
          <w:sz w:val="36"/>
          <w:szCs w:val="36"/>
        </w:rPr>
      </w:pPr>
      <w:r>
        <w:rPr>
          <w:rFonts w:ascii="Times New Roman" w:hAnsi="Times New Roman" w:eastAsia="方正仿宋_GBK" w:cs="Times New Roman"/>
          <w:b/>
          <w:bCs/>
          <w:sz w:val="36"/>
          <w:szCs w:val="36"/>
        </w:rPr>
        <w:t>关于</w:t>
      </w:r>
      <w:bookmarkStart w:id="0" w:name="_Hlk522001358"/>
      <w:r>
        <w:rPr>
          <w:rFonts w:ascii="Times New Roman" w:hAnsi="Times New Roman" w:eastAsia="方正仿宋_GBK" w:cs="Times New Roman"/>
          <w:b/>
          <w:bCs/>
          <w:sz w:val="36"/>
          <w:szCs w:val="36"/>
        </w:rPr>
        <w:t>广东塔牌集团股份有限公司2×10000td新型干法熟料水泥生产线新建工程（含2×20MW纯低温余热发电系统）</w:t>
      </w:r>
      <w:bookmarkEnd w:id="0"/>
      <w:r>
        <w:rPr>
          <w:rFonts w:ascii="Times New Roman" w:hAnsi="Times New Roman" w:eastAsia="方正仿宋_GBK" w:cs="Times New Roman"/>
          <w:b/>
          <w:bCs/>
          <w:sz w:val="36"/>
          <w:szCs w:val="36"/>
        </w:rPr>
        <w:t>二期工程通过竣工环境保护验收和公开相关信息的公告</w:t>
      </w:r>
    </w:p>
    <w:p>
      <w:pPr>
        <w:spacing w:line="560" w:lineRule="exact"/>
        <w:ind w:firstLine="5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2021年3月20日，广东塔牌集团股份有限公司蕉岭分公司根据《广东塔牌集团股份有限公司2×10000t/d新型干法熟料水泥生产线新建工程（含2×20MW纯低温余热发电系统）二期工程竣工环境保护验收监测报告》并对照《建设项目竣工环境保护验收暂行办法》，严格依照国家有关法律法规和《建设项目竣工环境保护验收技术指南 污染影响类》《广东塔牌集团股份有限公司2×10000t/d新型干法熟料水泥生产线新建工程（含2×20MW纯低温余热发电系统）环境影响报告书》及其批复等要求，由建设单位广东塔牌集团股份有限公司蕉岭分公司，施工单位中材建设有限公司，验收报告编制单位广州长德环境研究院有限公司等单位的代表和3名技术专家组成验收工作组，在本公司召开广东塔牌集团股份有限公司2×10000t/d新型干法熟料水泥生产线新建工程（含2×20MW纯低温余热发电系统）二期工程（以下简称二期工程）竣工环保验收会。</w:t>
      </w:r>
    </w:p>
    <w:p>
      <w:pPr>
        <w:spacing w:line="560" w:lineRule="exact"/>
        <w:ind w:firstLine="5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与会人员听取了建设单位关于项目建设和环境保护执行情况、验收监测报告编制单位关于验收监测情况的介绍，查阅了验收监测报告和相关材料，进行了现场核查，经认真讨论，认为项目无重大变动，二期工程落实了环境影响报告书及其批复的要求，废水、废气以及噪声达标排放，固体废物妥善处理处置，没有不得通过验收的情形，符合竣工环保验收要求。验收工作组一致同意二期工程通过竣工环境保护验收。 </w:t>
      </w:r>
    </w:p>
    <w:p>
      <w:pPr>
        <w:spacing w:line="560" w:lineRule="exact"/>
        <w:ind w:firstLine="5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现根据广东省环境保护厅粤环函〔2017〕1945号《关于转发环境保护部&lt;建设项目竣工环境保护验收暂行办法&gt;的函》的相关规定，公开验收意见、验收监测报告以及其他需要说明的事项等相关信息。公示期为2021年3月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日至2021年6月2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bookmarkStart w:id="1" w:name="_GoBack"/>
      <w:bookmarkEnd w:id="1"/>
      <w:r>
        <w:rPr>
          <w:rFonts w:ascii="Times New Roman" w:hAnsi="Times New Roman" w:eastAsia="仿宋_GB2312" w:cs="Times New Roman"/>
          <w:sz w:val="32"/>
          <w:szCs w:val="32"/>
        </w:rPr>
        <w:t>日。</w:t>
      </w:r>
    </w:p>
    <w:p>
      <w:pPr>
        <w:spacing w:line="560" w:lineRule="exact"/>
        <w:ind w:firstLine="5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（联系电话：0753-7523123）</w:t>
      </w:r>
    </w:p>
    <w:p>
      <w:pPr>
        <w:spacing w:line="560" w:lineRule="exact"/>
        <w:ind w:firstLine="560"/>
        <w:rPr>
          <w:rStyle w:val="7"/>
          <w:rFonts w:ascii="Times New Roman" w:hAnsi="Times New Roman" w:eastAsia="仿宋_GB2312" w:cs="Times New Roman"/>
          <w:sz w:val="32"/>
          <w:szCs w:val="32"/>
        </w:rPr>
      </w:pPr>
      <w:r>
        <w:fldChar w:fldCharType="begin"/>
      </w:r>
      <w:r>
        <w:instrText xml:space="preserve"> HYPERLINK "【塔牌二期工程】验收意见（公示稿）.pdf" </w:instrText>
      </w:r>
      <w:r>
        <w:fldChar w:fldCharType="separate"/>
      </w:r>
      <w:r>
        <w:rPr>
          <w:rStyle w:val="7"/>
          <w:rFonts w:ascii="Times New Roman" w:hAnsi="Times New Roman" w:eastAsia="仿宋_GB2312" w:cs="Times New Roman"/>
          <w:sz w:val="32"/>
          <w:szCs w:val="32"/>
        </w:rPr>
        <w:t>附件1：验收意见</w:t>
      </w:r>
      <w:r>
        <w:rPr>
          <w:rStyle w:val="7"/>
          <w:rFonts w:ascii="Times New Roman" w:hAnsi="Times New Roman" w:eastAsia="仿宋_GB2312" w:cs="Times New Roman"/>
          <w:sz w:val="32"/>
          <w:szCs w:val="32"/>
        </w:rPr>
        <w:fldChar w:fldCharType="end"/>
      </w:r>
    </w:p>
    <w:p>
      <w:pPr>
        <w:spacing w:line="560" w:lineRule="exact"/>
        <w:ind w:firstLine="560"/>
        <w:rPr>
          <w:rStyle w:val="7"/>
          <w:rFonts w:ascii="Times New Roman" w:hAnsi="Times New Roman" w:eastAsia="仿宋_GB2312" w:cs="Times New Roman"/>
          <w:sz w:val="32"/>
          <w:szCs w:val="32"/>
        </w:rPr>
      </w:pPr>
      <w:r>
        <w:fldChar w:fldCharType="begin"/>
      </w:r>
      <w:r>
        <w:instrText xml:space="preserve"> HYPERLINK "【塔牌二期工程】验收监测报告（公示稿）.pdf" </w:instrText>
      </w:r>
      <w:r>
        <w:fldChar w:fldCharType="separate"/>
      </w:r>
      <w:r>
        <w:rPr>
          <w:rStyle w:val="7"/>
          <w:rFonts w:ascii="Times New Roman" w:hAnsi="Times New Roman" w:eastAsia="仿宋_GB2312" w:cs="Times New Roman"/>
          <w:sz w:val="32"/>
          <w:szCs w:val="32"/>
        </w:rPr>
        <w:t>附件2：验收监测报告</w:t>
      </w:r>
      <w:r>
        <w:rPr>
          <w:rStyle w:val="7"/>
          <w:rFonts w:ascii="Times New Roman" w:hAnsi="Times New Roman" w:eastAsia="仿宋_GB2312" w:cs="Times New Roman"/>
          <w:sz w:val="32"/>
          <w:szCs w:val="32"/>
        </w:rPr>
        <w:fldChar w:fldCharType="end"/>
      </w:r>
    </w:p>
    <w:p>
      <w:pPr>
        <w:spacing w:line="560" w:lineRule="exact"/>
        <w:ind w:firstLine="560"/>
        <w:rPr>
          <w:rStyle w:val="7"/>
          <w:rFonts w:ascii="Times New Roman" w:hAnsi="Times New Roman" w:eastAsia="仿宋_GB2312" w:cs="Times New Roman"/>
          <w:sz w:val="32"/>
          <w:szCs w:val="32"/>
        </w:rPr>
      </w:pPr>
      <w:r>
        <w:fldChar w:fldCharType="begin"/>
      </w:r>
      <w:r>
        <w:instrText xml:space="preserve"> HYPERLINK "【塔牌二期工程】其他需要说明的事项（公示稿）.pdf" </w:instrText>
      </w:r>
      <w:r>
        <w:fldChar w:fldCharType="separate"/>
      </w:r>
      <w:r>
        <w:rPr>
          <w:rStyle w:val="7"/>
          <w:rFonts w:ascii="Times New Roman" w:hAnsi="Times New Roman" w:eastAsia="仿宋_GB2312" w:cs="Times New Roman"/>
          <w:sz w:val="32"/>
          <w:szCs w:val="32"/>
        </w:rPr>
        <w:t>附件3：其他需要说明的事项</w:t>
      </w:r>
      <w:r>
        <w:rPr>
          <w:rStyle w:val="7"/>
          <w:rFonts w:ascii="Times New Roman" w:hAnsi="Times New Roman" w:eastAsia="仿宋_GB2312" w:cs="Times New Roman"/>
          <w:sz w:val="32"/>
          <w:szCs w:val="32"/>
        </w:rPr>
        <w:fldChar w:fldCharType="end"/>
      </w:r>
    </w:p>
    <w:p>
      <w:pPr>
        <w:spacing w:line="560" w:lineRule="exact"/>
        <w:ind w:firstLine="56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 w:firstLine="56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 w:firstLine="56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843" w:firstLine="56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广东塔牌集团股份有限公司蕉岭分公司</w:t>
      </w:r>
    </w:p>
    <w:p>
      <w:pPr>
        <w:spacing w:line="560" w:lineRule="exact"/>
        <w:ind w:right="1803" w:firstLine="56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2021年3月24日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274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CC"/>
    <w:rsid w:val="0008548A"/>
    <w:rsid w:val="00152EE1"/>
    <w:rsid w:val="001A795E"/>
    <w:rsid w:val="001B319B"/>
    <w:rsid w:val="00213117"/>
    <w:rsid w:val="0025571B"/>
    <w:rsid w:val="002C6DA8"/>
    <w:rsid w:val="002F294F"/>
    <w:rsid w:val="003278BC"/>
    <w:rsid w:val="003F0426"/>
    <w:rsid w:val="00555B4F"/>
    <w:rsid w:val="005A193B"/>
    <w:rsid w:val="005C7610"/>
    <w:rsid w:val="00603C17"/>
    <w:rsid w:val="00642764"/>
    <w:rsid w:val="006473A4"/>
    <w:rsid w:val="006F32CC"/>
    <w:rsid w:val="006F36BD"/>
    <w:rsid w:val="00714F81"/>
    <w:rsid w:val="00797CCD"/>
    <w:rsid w:val="00963837"/>
    <w:rsid w:val="00972AE7"/>
    <w:rsid w:val="009D68A0"/>
    <w:rsid w:val="00A75A3D"/>
    <w:rsid w:val="00A82AD0"/>
    <w:rsid w:val="00B60A98"/>
    <w:rsid w:val="00B67589"/>
    <w:rsid w:val="00C25F96"/>
    <w:rsid w:val="00D3402E"/>
    <w:rsid w:val="00DB1175"/>
    <w:rsid w:val="00FD436A"/>
    <w:rsid w:val="0D7B2556"/>
    <w:rsid w:val="28BA6D9C"/>
    <w:rsid w:val="356F09B5"/>
    <w:rsid w:val="3710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5"/>
    <w:link w:val="3"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10">
    <w:name w:val="Unresolved Mention"/>
    <w:basedOn w:val="5"/>
    <w:semiHidden/>
    <w:unhideWhenUsed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147</Words>
  <Characters>844</Characters>
  <Lines>7</Lines>
  <Paragraphs>1</Paragraphs>
  <TotalTime>91</TotalTime>
  <ScaleCrop>false</ScaleCrop>
  <LinksUpToDate>false</LinksUpToDate>
  <CharactersWithSpaces>990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2017-11-19T10:33:00Z</dcterms:created>
  <dc:creator>陈丹青</dc:creator>
  <cp:lastModifiedBy>军教</cp:lastModifiedBy>
  <dcterms:modified xsi:type="dcterms:W3CDTF">2021-03-24T07:57:44Z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